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1" w:rsidRPr="00184652" w:rsidRDefault="005A0871" w:rsidP="00184652">
      <w:pPr>
        <w:widowControl/>
        <w:shd w:val="clear" w:color="auto" w:fill="FFFFFF"/>
        <w:spacing w:before="450"/>
        <w:jc w:val="center"/>
        <w:outlineLvl w:val="0"/>
        <w:rPr>
          <w:rFonts w:ascii="方正小标宋简体" w:eastAsia="方正小标宋简体" w:hAnsi="方正小标宋简体" w:cs="宋体"/>
          <w:bCs/>
          <w:color w:val="333333"/>
          <w:kern w:val="36"/>
          <w:sz w:val="40"/>
          <w:szCs w:val="36"/>
        </w:rPr>
      </w:pPr>
      <w:r w:rsidRPr="00184652">
        <w:rPr>
          <w:rFonts w:ascii="方正小标宋简体" w:eastAsia="方正小标宋简体" w:hAnsi="方正小标宋简体" w:cs="宋体" w:hint="eastAsia"/>
          <w:bCs/>
          <w:color w:val="333333"/>
          <w:kern w:val="36"/>
          <w:sz w:val="40"/>
          <w:szCs w:val="36"/>
        </w:rPr>
        <w:t>习近平在中国人民大学考察时强调 坚持党的领导传承红色基因扎根中国大地 走出一条建设中国特色世界一流大学新路</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5A0871">
        <w:rPr>
          <w:rFonts w:ascii="微软雅黑" w:eastAsia="微软雅黑" w:hAnsi="微软雅黑" w:cs="宋体" w:hint="eastAsia"/>
          <w:color w:val="333333"/>
          <w:kern w:val="0"/>
          <w:sz w:val="27"/>
          <w:szCs w:val="27"/>
        </w:rPr>
        <w:t xml:space="preserve">　</w:t>
      </w:r>
      <w:r w:rsidRPr="00184652">
        <w:rPr>
          <w:rFonts w:ascii="Times New Roman" w:eastAsia="仿宋" w:hAnsi="Times New Roman" w:cs="Times New Roman"/>
          <w:color w:val="333333"/>
          <w:kern w:val="0"/>
          <w:sz w:val="32"/>
          <w:szCs w:val="32"/>
        </w:rPr>
        <w:t xml:space="preserve">　在五四青年节即将到来之际，中共中央总书记、国家主席、中央军委主席习近平</w:t>
      </w:r>
      <w:r w:rsidRPr="00184652">
        <w:rPr>
          <w:rFonts w:ascii="Times New Roman" w:eastAsia="仿宋" w:hAnsi="Times New Roman" w:cs="Times New Roman"/>
          <w:color w:val="333333"/>
          <w:kern w:val="0"/>
          <w:sz w:val="32"/>
          <w:szCs w:val="32"/>
        </w:rPr>
        <w:t>4</w:t>
      </w:r>
      <w:r w:rsidRPr="00184652">
        <w:rPr>
          <w:rFonts w:ascii="Times New Roman" w:eastAsia="仿宋" w:hAnsi="Times New Roman" w:cs="Times New Roman"/>
          <w:color w:val="333333"/>
          <w:kern w:val="0"/>
          <w:sz w:val="32"/>
          <w:szCs w:val="32"/>
        </w:rPr>
        <w:t>月</w:t>
      </w:r>
      <w:r w:rsidRPr="00184652">
        <w:rPr>
          <w:rFonts w:ascii="Times New Roman" w:eastAsia="仿宋" w:hAnsi="Times New Roman" w:cs="Times New Roman"/>
          <w:color w:val="333333"/>
          <w:kern w:val="0"/>
          <w:sz w:val="32"/>
          <w:szCs w:val="32"/>
        </w:rPr>
        <w:t>25</w:t>
      </w:r>
      <w:r w:rsidRPr="00184652">
        <w:rPr>
          <w:rFonts w:ascii="Times New Roman" w:eastAsia="仿宋" w:hAnsi="Times New Roman" w:cs="Times New Roman"/>
          <w:color w:val="333333"/>
          <w:kern w:val="0"/>
          <w:sz w:val="32"/>
          <w:szCs w:val="32"/>
        </w:rPr>
        <w:t>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习近平强调，</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为谁培养人、培养什么人、怎样培养人</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中国人民大学是中国共产党创办的第一所新型正规大学，前身是</w:t>
      </w:r>
      <w:r w:rsidRPr="00184652">
        <w:rPr>
          <w:rFonts w:ascii="Times New Roman" w:eastAsia="仿宋" w:hAnsi="Times New Roman" w:cs="Times New Roman"/>
          <w:color w:val="333333"/>
          <w:kern w:val="0"/>
          <w:sz w:val="32"/>
          <w:szCs w:val="32"/>
        </w:rPr>
        <w:t>1937</w:t>
      </w:r>
      <w:r w:rsidRPr="00184652">
        <w:rPr>
          <w:rFonts w:ascii="Times New Roman" w:eastAsia="仿宋" w:hAnsi="Times New Roman" w:cs="Times New Roman"/>
          <w:color w:val="333333"/>
          <w:kern w:val="0"/>
          <w:sz w:val="32"/>
          <w:szCs w:val="32"/>
        </w:rPr>
        <w:t>年诞生于抗日战争烽火中的陕北公学，以及后来的华北</w:t>
      </w:r>
      <w:r w:rsidRPr="00184652">
        <w:rPr>
          <w:rFonts w:ascii="Times New Roman" w:eastAsia="仿宋" w:hAnsi="Times New Roman" w:cs="Times New Roman"/>
          <w:color w:val="333333"/>
          <w:kern w:val="0"/>
          <w:sz w:val="32"/>
          <w:szCs w:val="32"/>
        </w:rPr>
        <w:lastRenderedPageBreak/>
        <w:t>联合大学和北方大学、华北大学，在长期的办学实践中，注重人文社会科学高等教育和马克思主义教学与研究，被誉为</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我国人文社会科学高等教育领域的一面旗帜</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上午</w:t>
      </w:r>
      <w:r w:rsidRPr="00184652">
        <w:rPr>
          <w:rFonts w:ascii="Times New Roman" w:eastAsia="仿宋" w:hAnsi="Times New Roman" w:cs="Times New Roman"/>
          <w:color w:val="333333"/>
          <w:kern w:val="0"/>
          <w:sz w:val="32"/>
          <w:szCs w:val="32"/>
        </w:rPr>
        <w:t>9</w:t>
      </w:r>
      <w:r w:rsidRPr="00184652">
        <w:rPr>
          <w:rFonts w:ascii="Times New Roman" w:eastAsia="仿宋" w:hAnsi="Times New Roman" w:cs="Times New Roman"/>
          <w:color w:val="333333"/>
          <w:kern w:val="0"/>
          <w:sz w:val="32"/>
          <w:szCs w:val="32"/>
        </w:rPr>
        <w:t>时</w:t>
      </w:r>
      <w:r w:rsidRPr="00184652">
        <w:rPr>
          <w:rFonts w:ascii="Times New Roman" w:eastAsia="仿宋" w:hAnsi="Times New Roman" w:cs="Times New Roman"/>
          <w:color w:val="333333"/>
          <w:kern w:val="0"/>
          <w:sz w:val="32"/>
          <w:szCs w:val="32"/>
        </w:rPr>
        <w:t>20</w:t>
      </w:r>
      <w:r w:rsidRPr="00184652">
        <w:rPr>
          <w:rFonts w:ascii="Times New Roman" w:eastAsia="仿宋" w:hAnsi="Times New Roman" w:cs="Times New Roman"/>
          <w:color w:val="333333"/>
          <w:kern w:val="0"/>
          <w:sz w:val="32"/>
          <w:szCs w:val="32"/>
        </w:rPr>
        <w:t>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金课</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中国人民大学校史展设立于学校博物馆内。习近平来到这里，详细了解学校历史沿革、建设发展和近年来教学科研成果等情况。</w:t>
      </w:r>
      <w:r w:rsidRPr="00184652">
        <w:rPr>
          <w:rFonts w:ascii="Times New Roman" w:eastAsia="仿宋" w:hAnsi="Times New Roman" w:cs="Times New Roman"/>
          <w:color w:val="333333"/>
          <w:kern w:val="0"/>
          <w:sz w:val="32"/>
          <w:szCs w:val="32"/>
        </w:rPr>
        <w:lastRenderedPageBreak/>
        <w:t>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中国人民大学图书馆以人文社会科学学术性文献馆藏为主，有藏书</w:t>
      </w:r>
      <w:r w:rsidRPr="00184652">
        <w:rPr>
          <w:rFonts w:ascii="Times New Roman" w:eastAsia="仿宋" w:hAnsi="Times New Roman" w:cs="Times New Roman"/>
          <w:color w:val="333333"/>
          <w:kern w:val="0"/>
          <w:sz w:val="32"/>
          <w:szCs w:val="32"/>
        </w:rPr>
        <w:t>410</w:t>
      </w:r>
      <w:r w:rsidRPr="00184652">
        <w:rPr>
          <w:rFonts w:ascii="Times New Roman" w:eastAsia="仿宋" w:hAnsi="Times New Roman" w:cs="Times New Roman"/>
          <w:color w:val="333333"/>
          <w:kern w:val="0"/>
          <w:sz w:val="32"/>
          <w:szCs w:val="32"/>
        </w:rPr>
        <w:t>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w:t>
      </w:r>
      <w:r w:rsidRPr="00184652">
        <w:rPr>
          <w:rFonts w:ascii="Times New Roman" w:eastAsia="仿宋" w:hAnsi="Times New Roman" w:cs="Times New Roman"/>
          <w:color w:val="333333"/>
          <w:kern w:val="0"/>
          <w:sz w:val="32"/>
          <w:szCs w:val="32"/>
        </w:rPr>
        <w:lastRenderedPageBreak/>
        <w:t>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随后，习近平来到世纪馆北大厅同中国人民大学师生代表座谈。中国人民大学党委书记张东刚、</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人民教育家</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国家荣誉称号获得者高铭暄、经济学院教授赵峰、新闻学院博士生周晓辉、哲学院本科生王海蓉先后发言，现场气氛轻松热烈。</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革命的先锋队</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，到新中国成立之初提出培养</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万千建国干部</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，到改革开放新时期提出培养</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国民表率、社会栋梁</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，再到新时代提出培养</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复兴栋梁、强国先锋</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，始终不变的是</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为党育人、为国育才</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，展现了</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党办的大学让党放心、人民的大学不负人民</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lastRenderedPageBreak/>
        <w:t>的精神品格。希望中国人民大学落实立德树人根本任务，传承红色基因，让听党话、跟党走的信念成为人大师生的自觉追求。</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习近平指出，高校是我国哲学社会科学</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五路大军</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中的重要力量。当前，坚持和发展中国特色社会主义理论和实践提出了大量亟待解决的新问题，世界百年未有之大变局加速演进，世界进入新的动荡变革期，迫切需要回答好</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世界怎么了</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人类向何处去</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lastRenderedPageBreak/>
        <w:t xml:space="preserve">　　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经师</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，又涵养德行、成为</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人师</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，努力做精于</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传道授业解惑</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的</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经师</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和</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人师</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的统一者。教育是一门</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仁而爱人</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t xml:space="preserve">　　习近平离开学校时，道路两旁站满了师生，大家激动地向总书记问好，齐声高呼</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青春向党、不负人民</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复兴栋梁、强国先锋</w:t>
      </w:r>
      <w:r w:rsidRPr="00184652">
        <w:rPr>
          <w:rFonts w:ascii="Times New Roman" w:eastAsia="仿宋" w:hAnsi="Times New Roman" w:cs="Times New Roman"/>
          <w:color w:val="333333"/>
          <w:kern w:val="0"/>
          <w:sz w:val="32"/>
          <w:szCs w:val="32"/>
        </w:rPr>
        <w:t>”</w:t>
      </w:r>
      <w:r w:rsidRPr="00184652">
        <w:rPr>
          <w:rFonts w:ascii="Times New Roman" w:eastAsia="仿宋" w:hAnsi="Times New Roman" w:cs="Times New Roman"/>
          <w:color w:val="333333"/>
          <w:kern w:val="0"/>
          <w:sz w:val="32"/>
          <w:szCs w:val="32"/>
        </w:rPr>
        <w:t>，习近平向大家挥手致意，掌声、欢呼声在校园内久久回荡。</w:t>
      </w:r>
    </w:p>
    <w:p w:rsidR="005A0871" w:rsidRPr="00184652" w:rsidRDefault="005A0871" w:rsidP="005A0871">
      <w:pPr>
        <w:widowControl/>
        <w:shd w:val="clear" w:color="auto" w:fill="FFFFFF"/>
        <w:spacing w:before="300" w:line="630" w:lineRule="atLeast"/>
        <w:rPr>
          <w:rFonts w:ascii="Times New Roman" w:eastAsia="仿宋" w:hAnsi="Times New Roman" w:cs="Times New Roman"/>
          <w:color w:val="333333"/>
          <w:kern w:val="0"/>
          <w:sz w:val="32"/>
          <w:szCs w:val="32"/>
        </w:rPr>
      </w:pPr>
      <w:r w:rsidRPr="00184652">
        <w:rPr>
          <w:rFonts w:ascii="Times New Roman" w:eastAsia="仿宋" w:hAnsi="Times New Roman" w:cs="Times New Roman"/>
          <w:color w:val="333333"/>
          <w:kern w:val="0"/>
          <w:sz w:val="32"/>
          <w:szCs w:val="32"/>
        </w:rPr>
        <w:lastRenderedPageBreak/>
        <w:t xml:space="preserve">　　王沪宁、丁薛祥及中央和国家机关有关部门负责同志参加有关活动。</w:t>
      </w:r>
      <w:bookmarkStart w:id="0" w:name="_GoBack"/>
      <w:bookmarkEnd w:id="0"/>
    </w:p>
    <w:p w:rsidR="00476C37" w:rsidRPr="00184652" w:rsidRDefault="00476C37">
      <w:pPr>
        <w:rPr>
          <w:rFonts w:ascii="Times New Roman" w:eastAsia="仿宋" w:hAnsi="Times New Roman" w:cs="Times New Roman"/>
          <w:sz w:val="32"/>
          <w:szCs w:val="32"/>
        </w:rPr>
      </w:pPr>
    </w:p>
    <w:sectPr w:rsidR="00476C37" w:rsidRPr="00184652" w:rsidSect="005A0871">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60" w:rsidRDefault="008F5D60" w:rsidP="005A0871">
      <w:r>
        <w:separator/>
      </w:r>
    </w:p>
  </w:endnote>
  <w:endnote w:type="continuationSeparator" w:id="0">
    <w:p w:rsidR="008F5D60" w:rsidRDefault="008F5D60" w:rsidP="005A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60" w:rsidRDefault="008F5D60" w:rsidP="005A0871">
      <w:r>
        <w:separator/>
      </w:r>
    </w:p>
  </w:footnote>
  <w:footnote w:type="continuationSeparator" w:id="0">
    <w:p w:rsidR="008F5D60" w:rsidRDefault="008F5D60" w:rsidP="005A0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56"/>
    <w:rsid w:val="00184652"/>
    <w:rsid w:val="003A664F"/>
    <w:rsid w:val="00476C37"/>
    <w:rsid w:val="005A0871"/>
    <w:rsid w:val="00867656"/>
    <w:rsid w:val="008F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928E1-F1F2-4A11-A61F-F496CC17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A08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0871"/>
    <w:rPr>
      <w:sz w:val="18"/>
      <w:szCs w:val="18"/>
    </w:rPr>
  </w:style>
  <w:style w:type="paragraph" w:styleId="a5">
    <w:name w:val="footer"/>
    <w:basedOn w:val="a"/>
    <w:link w:val="a6"/>
    <w:uiPriority w:val="99"/>
    <w:unhideWhenUsed/>
    <w:rsid w:val="005A0871"/>
    <w:pPr>
      <w:tabs>
        <w:tab w:val="center" w:pos="4153"/>
        <w:tab w:val="right" w:pos="8306"/>
      </w:tabs>
      <w:snapToGrid w:val="0"/>
      <w:jc w:val="left"/>
    </w:pPr>
    <w:rPr>
      <w:sz w:val="18"/>
      <w:szCs w:val="18"/>
    </w:rPr>
  </w:style>
  <w:style w:type="character" w:customStyle="1" w:styleId="a6">
    <w:name w:val="页脚 字符"/>
    <w:basedOn w:val="a0"/>
    <w:link w:val="a5"/>
    <w:uiPriority w:val="99"/>
    <w:rsid w:val="005A0871"/>
    <w:rPr>
      <w:sz w:val="18"/>
      <w:szCs w:val="18"/>
    </w:rPr>
  </w:style>
  <w:style w:type="character" w:customStyle="1" w:styleId="10">
    <w:name w:val="标题 1 字符"/>
    <w:basedOn w:val="a0"/>
    <w:link w:val="1"/>
    <w:uiPriority w:val="9"/>
    <w:rsid w:val="005A0871"/>
    <w:rPr>
      <w:rFonts w:ascii="宋体" w:eastAsia="宋体" w:hAnsi="宋体" w:cs="宋体"/>
      <w:b/>
      <w:bCs/>
      <w:kern w:val="36"/>
      <w:sz w:val="48"/>
      <w:szCs w:val="48"/>
    </w:rPr>
  </w:style>
  <w:style w:type="character" w:styleId="a7">
    <w:name w:val="Hyperlink"/>
    <w:basedOn w:val="a0"/>
    <w:uiPriority w:val="99"/>
    <w:semiHidden/>
    <w:unhideWhenUsed/>
    <w:rsid w:val="005A0871"/>
    <w:rPr>
      <w:color w:val="0000FF"/>
      <w:u w:val="single"/>
    </w:rPr>
  </w:style>
  <w:style w:type="character" w:customStyle="1" w:styleId="fenxiang">
    <w:name w:val="fenxiang"/>
    <w:basedOn w:val="a0"/>
    <w:rsid w:val="005A0871"/>
  </w:style>
  <w:style w:type="paragraph" w:styleId="a8">
    <w:name w:val="Normal (Web)"/>
    <w:basedOn w:val="a"/>
    <w:uiPriority w:val="99"/>
    <w:semiHidden/>
    <w:unhideWhenUsed/>
    <w:rsid w:val="005A087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A0871"/>
    <w:rPr>
      <w:b/>
      <w:bCs/>
    </w:rPr>
  </w:style>
  <w:style w:type="paragraph" w:customStyle="1" w:styleId="phototitle">
    <w:name w:val="photo_title"/>
    <w:basedOn w:val="a"/>
    <w:rsid w:val="005A08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5634">
      <w:bodyDiv w:val="1"/>
      <w:marLeft w:val="0"/>
      <w:marRight w:val="0"/>
      <w:marTop w:val="0"/>
      <w:marBottom w:val="0"/>
      <w:divBdr>
        <w:top w:val="none" w:sz="0" w:space="0" w:color="auto"/>
        <w:left w:val="none" w:sz="0" w:space="0" w:color="auto"/>
        <w:bottom w:val="none" w:sz="0" w:space="0" w:color="auto"/>
        <w:right w:val="none" w:sz="0" w:space="0" w:color="auto"/>
      </w:divBdr>
      <w:divsChild>
        <w:div w:id="2140299842">
          <w:marLeft w:val="0"/>
          <w:marRight w:val="0"/>
          <w:marTop w:val="0"/>
          <w:marBottom w:val="0"/>
          <w:divBdr>
            <w:top w:val="none" w:sz="0" w:space="0" w:color="auto"/>
            <w:left w:val="none" w:sz="0" w:space="0" w:color="auto"/>
            <w:bottom w:val="none" w:sz="0" w:space="0" w:color="auto"/>
            <w:right w:val="none" w:sz="0" w:space="0" w:color="auto"/>
          </w:divBdr>
          <w:divsChild>
            <w:div w:id="904026195">
              <w:marLeft w:val="0"/>
              <w:marRight w:val="0"/>
              <w:marTop w:val="330"/>
              <w:marBottom w:val="0"/>
              <w:divBdr>
                <w:top w:val="none" w:sz="0" w:space="0" w:color="auto"/>
                <w:left w:val="none" w:sz="0" w:space="0" w:color="auto"/>
                <w:bottom w:val="single" w:sz="6" w:space="0" w:color="E7D6C3"/>
                <w:right w:val="none" w:sz="0" w:space="0" w:color="auto"/>
              </w:divBdr>
            </w:div>
          </w:divsChild>
        </w:div>
        <w:div w:id="798911177">
          <w:marLeft w:val="0"/>
          <w:marRight w:val="0"/>
          <w:marTop w:val="0"/>
          <w:marBottom w:val="0"/>
          <w:divBdr>
            <w:top w:val="none" w:sz="0" w:space="0" w:color="auto"/>
            <w:left w:val="none" w:sz="0" w:space="0" w:color="auto"/>
            <w:bottom w:val="none" w:sz="0" w:space="0" w:color="auto"/>
            <w:right w:val="none" w:sz="0" w:space="0" w:color="auto"/>
          </w:divBdr>
          <w:divsChild>
            <w:div w:id="2122143057">
              <w:marLeft w:val="0"/>
              <w:marRight w:val="0"/>
              <w:marTop w:val="0"/>
              <w:marBottom w:val="0"/>
              <w:divBdr>
                <w:top w:val="none" w:sz="0" w:space="0" w:color="auto"/>
                <w:left w:val="none" w:sz="0" w:space="0" w:color="auto"/>
                <w:bottom w:val="none" w:sz="0" w:space="0" w:color="auto"/>
                <w:right w:val="none" w:sz="0" w:space="0" w:color="auto"/>
              </w:divBdr>
              <w:divsChild>
                <w:div w:id="5109903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薛瑶芹</dc:creator>
  <cp:keywords/>
  <dc:description/>
  <cp:lastModifiedBy>NTKO</cp:lastModifiedBy>
  <cp:revision>3</cp:revision>
  <dcterms:created xsi:type="dcterms:W3CDTF">2022-04-26T02:48:00Z</dcterms:created>
  <dcterms:modified xsi:type="dcterms:W3CDTF">2022-05-11T03:57:00Z</dcterms:modified>
</cp:coreProperties>
</file>